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DBDB" w14:textId="77777777" w:rsidR="001E5B7A" w:rsidRPr="00E20F2F" w:rsidRDefault="001E5B7A" w:rsidP="001E5B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5B4">
        <w:rPr>
          <w:rFonts w:ascii="Arial" w:hAnsi="Arial" w:cs="Arial"/>
          <w:b/>
          <w:sz w:val="28"/>
          <w:szCs w:val="28"/>
        </w:rPr>
        <w:t>Medicinskt underlag</w:t>
      </w:r>
      <w:r w:rsidR="00897DFD">
        <w:rPr>
          <w:rFonts w:ascii="Arial" w:hAnsi="Arial" w:cs="Arial"/>
          <w:b/>
          <w:sz w:val="28"/>
          <w:szCs w:val="28"/>
        </w:rPr>
        <w:t xml:space="preserve"> </w:t>
      </w:r>
      <w:r w:rsidR="00897DFD">
        <w:rPr>
          <w:rFonts w:ascii="Arial" w:hAnsi="Arial" w:cs="Arial"/>
          <w:bCs/>
          <w:sz w:val="28"/>
          <w:szCs w:val="28"/>
        </w:rPr>
        <w:t>- i</w:t>
      </w:r>
      <w:r w:rsidRPr="00897DFD">
        <w:rPr>
          <w:rFonts w:ascii="Arial" w:hAnsi="Arial" w:cs="Arial"/>
          <w:bCs/>
          <w:sz w:val="28"/>
          <w:szCs w:val="28"/>
        </w:rPr>
        <w:t>nför förskrivning av eldriven rullstol</w:t>
      </w:r>
    </w:p>
    <w:p w14:paraId="4F78A4F7" w14:textId="766882D7" w:rsidR="001E5B7A" w:rsidRPr="00641797" w:rsidRDefault="001E5B7A" w:rsidP="00641797">
      <w:pPr>
        <w:rPr>
          <w:rFonts w:ascii="Arial" w:hAnsi="Arial" w:cs="Arial"/>
          <w:sz w:val="28"/>
          <w:szCs w:val="28"/>
        </w:rPr>
      </w:pPr>
      <w:r w:rsidRPr="004D15B4">
        <w:rPr>
          <w:rFonts w:ascii="Arial" w:hAnsi="Arial" w:cs="Arial"/>
          <w:sz w:val="28"/>
          <w:szCs w:val="28"/>
        </w:rPr>
        <w:t xml:space="preserve">Underlaget fylls i av läkare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575"/>
      </w:tblGrid>
      <w:tr w:rsidR="001E5B7A" w14:paraId="6539A579" w14:textId="77777777" w:rsidTr="00E20F2F">
        <w:trPr>
          <w:cantSplit/>
        </w:trPr>
        <w:tc>
          <w:tcPr>
            <w:tcW w:w="5637" w:type="dxa"/>
            <w:vAlign w:val="center"/>
          </w:tcPr>
          <w:p w14:paraId="625D8666" w14:textId="77777777" w:rsidR="001E5B7A" w:rsidRDefault="00D1518A" w:rsidP="00CE44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7095527"/>
              <w:placeholder>
                <w:docPart w:val="18178D624885450B954FA008A06D3938"/>
              </w:placeholder>
              <w:showingPlcHdr/>
            </w:sdtPr>
            <w:sdtEndPr/>
            <w:sdtContent>
              <w:p w14:paraId="38F9DBC2" w14:textId="77777777" w:rsidR="00D47911" w:rsidRPr="00D47911" w:rsidRDefault="007D3DB6" w:rsidP="00CE444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575" w:type="dxa"/>
            <w:vAlign w:val="center"/>
          </w:tcPr>
          <w:p w14:paraId="6470801C" w14:textId="77777777" w:rsidR="001E5B7A" w:rsidRPr="001E5B7A" w:rsidRDefault="00345D8B" w:rsidP="00CE44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1E5B7A" w:rsidRPr="001E5B7A">
              <w:rPr>
                <w:rFonts w:ascii="Arial" w:hAnsi="Arial" w:cs="Arial"/>
                <w:sz w:val="16"/>
                <w:szCs w:val="16"/>
              </w:rPr>
              <w:t>ersonnummer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598405605"/>
              <w:placeholder>
                <w:docPart w:val="3CEE496F9A8649AAB699AEBB6455E377"/>
              </w:placeholder>
              <w:showingPlcHdr/>
            </w:sdtPr>
            <w:sdtEndPr/>
            <w:sdtContent>
              <w:p w14:paraId="4AEF9BD2" w14:textId="77777777" w:rsidR="001E5B7A" w:rsidRPr="00D47911" w:rsidRDefault="00D47911" w:rsidP="00CE444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</w:tbl>
    <w:p w14:paraId="6F8DF928" w14:textId="77777777" w:rsidR="001E5B7A" w:rsidRDefault="001E5B7A" w:rsidP="001E5B7A">
      <w:pPr>
        <w:spacing w:after="0" w:line="240" w:lineRule="auto"/>
        <w:rPr>
          <w:rFonts w:ascii="Arial" w:hAnsi="Arial" w:cs="Arial"/>
        </w:rPr>
      </w:pPr>
    </w:p>
    <w:p w14:paraId="349C6A72" w14:textId="77777777" w:rsidR="001E5B7A" w:rsidRPr="00E20F2F" w:rsidRDefault="001E5B7A" w:rsidP="00D47911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0F2F">
        <w:rPr>
          <w:rFonts w:ascii="Arial" w:hAnsi="Arial" w:cs="Arial"/>
          <w:b/>
          <w:sz w:val="20"/>
          <w:szCs w:val="20"/>
        </w:rPr>
        <w:t>Diagnos/diagnoser som ligger till grund för förskrivning av eldriven rullstol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1E5B7A" w14:paraId="20E9EF2C" w14:textId="77777777" w:rsidTr="00E20F2F">
        <w:trPr>
          <w:cantSplit/>
        </w:trPr>
        <w:sdt>
          <w:sdtPr>
            <w:rPr>
              <w:rFonts w:ascii="Arial" w:hAnsi="Arial" w:cs="Arial"/>
              <w:sz w:val="24"/>
              <w:szCs w:val="24"/>
            </w:rPr>
            <w:id w:val="2103382183"/>
            <w:placeholder>
              <w:docPart w:val="6B24C9ABD9C14E13991EFA8AA1884EE2"/>
            </w:placeholder>
          </w:sdtPr>
          <w:sdtEndPr/>
          <w:sdtContent>
            <w:tc>
              <w:tcPr>
                <w:tcW w:w="9212" w:type="dxa"/>
              </w:tcPr>
              <w:p w14:paraId="6FAC5514" w14:textId="77777777" w:rsidR="00E20F2F" w:rsidRDefault="00E20F2F" w:rsidP="00E20F2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148CCE9" w14:textId="77777777" w:rsidR="001E5B7A" w:rsidRPr="00D47911" w:rsidRDefault="001E5B7A" w:rsidP="00E20F2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</w:tbl>
    <w:p w14:paraId="49892D5F" w14:textId="77777777" w:rsidR="001E5B7A" w:rsidRPr="004D15B4" w:rsidRDefault="001E5B7A" w:rsidP="001E5B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E6CCE" w14:textId="77777777" w:rsidR="001E5B7A" w:rsidRPr="00E20F2F" w:rsidRDefault="001E5B7A" w:rsidP="00D47911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0F2F">
        <w:rPr>
          <w:rFonts w:ascii="Arial" w:hAnsi="Arial" w:cs="Arial"/>
          <w:b/>
          <w:sz w:val="20"/>
          <w:szCs w:val="20"/>
        </w:rPr>
        <w:t>Sammanfattande anamnes och prognos</w:t>
      </w:r>
    </w:p>
    <w:tbl>
      <w:tblPr>
        <w:tblStyle w:val="Tabellrutnt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1231A0" w14:paraId="4B664081" w14:textId="7212E3D1" w:rsidTr="001231A0">
        <w:trPr>
          <w:cantSplit/>
        </w:trPr>
        <w:tc>
          <w:tcPr>
            <w:tcW w:w="9212" w:type="dxa"/>
          </w:tcPr>
          <w:p w14:paraId="0EC0E5C4" w14:textId="1452765D" w:rsidR="001231A0" w:rsidRDefault="001231A0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193B5C42" w14:textId="77777777" w:rsidR="001231A0" w:rsidRDefault="001231A0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154F1178" w14:textId="77777777" w:rsidR="001231A0" w:rsidRDefault="001231A0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155DD2A2" w14:textId="684403CB" w:rsidR="001231A0" w:rsidRPr="00D47911" w:rsidRDefault="001231A0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C582C9" w14:textId="77777777" w:rsidR="004D15B4" w:rsidRPr="004D15B4" w:rsidRDefault="004D15B4" w:rsidP="001E5B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371E68" w14:textId="77777777" w:rsidR="00345D8B" w:rsidRPr="00345D8B" w:rsidRDefault="00102628" w:rsidP="00345D8B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Har patienten tillräckliga förutsättningar för att framföra elrullstol utan fara för sig själv eller annan</w:t>
      </w:r>
      <w:r w:rsidR="00F72765">
        <w:rPr>
          <w:rFonts w:ascii="Arial" w:hAnsi="Arial" w:cs="Arial"/>
          <w:b/>
          <w:sz w:val="20"/>
          <w:szCs w:val="20"/>
        </w:rPr>
        <w:t>, vad gäller:</w:t>
      </w:r>
    </w:p>
    <w:tbl>
      <w:tblPr>
        <w:tblStyle w:val="Tabellrutnt"/>
        <w:tblW w:w="9212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4822"/>
      </w:tblGrid>
      <w:tr w:rsidR="00FC3D70" w14:paraId="424A4138" w14:textId="77777777" w:rsidTr="00FC3D70">
        <w:trPr>
          <w:cantSplit/>
        </w:trPr>
        <w:tc>
          <w:tcPr>
            <w:tcW w:w="2972" w:type="dxa"/>
          </w:tcPr>
          <w:p w14:paraId="4D9636E6" w14:textId="77777777" w:rsidR="00FC3D70" w:rsidRPr="00102628" w:rsidRDefault="00FC3D70" w:rsidP="00E20F2F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C4FB76" w14:textId="77777777" w:rsidR="00FC3D70" w:rsidRPr="00102628" w:rsidRDefault="00FC3D70" w:rsidP="00FC3D7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28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1DEF928B" w14:textId="77777777" w:rsidR="00FC3D70" w:rsidRPr="00102628" w:rsidRDefault="00102628" w:rsidP="0010262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4822" w:type="dxa"/>
          </w:tcPr>
          <w:p w14:paraId="0AD5AC93" w14:textId="77777777" w:rsidR="00FC3D70" w:rsidRPr="00102628" w:rsidRDefault="00C2628C" w:rsidP="00FC3D7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</w:p>
        </w:tc>
      </w:tr>
      <w:tr w:rsidR="00FC3D70" w14:paraId="2781F4A9" w14:textId="77777777" w:rsidTr="00FC3D70">
        <w:trPr>
          <w:cantSplit/>
        </w:trPr>
        <w:tc>
          <w:tcPr>
            <w:tcW w:w="2972" w:type="dxa"/>
          </w:tcPr>
          <w:p w14:paraId="35B4D590" w14:textId="77777777" w:rsidR="00FC3D70" w:rsidRDefault="00F72765" w:rsidP="00E20F2F">
            <w:pPr>
              <w:keepLines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Kognitiv förmåga</w:t>
            </w:r>
            <w:r w:rsidR="00AF784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571D571" w14:textId="77777777" w:rsidR="00C51007" w:rsidRPr="00AF7841" w:rsidRDefault="00C51007" w:rsidP="00E20F2F">
            <w:pPr>
              <w:keepLines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2B1651FA" w14:textId="77777777" w:rsidR="00FC3D70" w:rsidRDefault="00C9650D" w:rsidP="00FC3D70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57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7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253BC77" w14:textId="77777777" w:rsidR="00FC3D70" w:rsidRDefault="00C9650D" w:rsidP="00FC3D70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87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7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2" w:type="dxa"/>
          </w:tcPr>
          <w:p w14:paraId="3171D023" w14:textId="77777777" w:rsidR="00FC3D70" w:rsidRDefault="00FC3D70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16A16854" w14:textId="77777777" w:rsidR="00F72765" w:rsidRDefault="00F72765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764A9D50" w14:textId="1FD056DF" w:rsidR="00641797" w:rsidRDefault="00641797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D70" w14:paraId="21E48097" w14:textId="77777777" w:rsidTr="00FC3D70">
        <w:trPr>
          <w:cantSplit/>
        </w:trPr>
        <w:tc>
          <w:tcPr>
            <w:tcW w:w="2972" w:type="dxa"/>
          </w:tcPr>
          <w:p w14:paraId="3F93AEC4" w14:textId="77777777" w:rsidR="00FC3D70" w:rsidRPr="00102628" w:rsidRDefault="00FC3D70" w:rsidP="00E20F2F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102628">
              <w:rPr>
                <w:rFonts w:ascii="Arial" w:hAnsi="Arial" w:cs="Arial"/>
                <w:sz w:val="20"/>
                <w:szCs w:val="20"/>
              </w:rPr>
              <w:t>Reaktionsförmåga</w:t>
            </w:r>
          </w:p>
        </w:tc>
        <w:tc>
          <w:tcPr>
            <w:tcW w:w="709" w:type="dxa"/>
          </w:tcPr>
          <w:p w14:paraId="1FA477F6" w14:textId="77777777" w:rsidR="00FC3D70" w:rsidRDefault="00C9650D" w:rsidP="00FC3D70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226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7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39ADB48" w14:textId="77777777" w:rsidR="00FC3D70" w:rsidRDefault="00C9650D" w:rsidP="00FC3D70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330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7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2" w:type="dxa"/>
          </w:tcPr>
          <w:p w14:paraId="66DB147F" w14:textId="77777777" w:rsidR="00FC3D70" w:rsidRDefault="00FC3D70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3D86CEBE" w14:textId="77777777" w:rsidR="00F72765" w:rsidRDefault="00F72765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7DAE46F1" w14:textId="492C24A6" w:rsidR="00641797" w:rsidRDefault="00641797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D70" w14:paraId="67786B07" w14:textId="77777777" w:rsidTr="00FC3D70">
        <w:trPr>
          <w:cantSplit/>
        </w:trPr>
        <w:tc>
          <w:tcPr>
            <w:tcW w:w="2972" w:type="dxa"/>
          </w:tcPr>
          <w:p w14:paraId="385A0E28" w14:textId="77777777" w:rsidR="00FC3D70" w:rsidRDefault="00FC3D70" w:rsidP="00E20F2F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102628">
              <w:rPr>
                <w:rFonts w:ascii="Arial" w:hAnsi="Arial" w:cs="Arial"/>
                <w:sz w:val="20"/>
                <w:szCs w:val="20"/>
              </w:rPr>
              <w:t>Syn</w:t>
            </w:r>
          </w:p>
          <w:p w14:paraId="71DDDA84" w14:textId="77777777" w:rsidR="00C51007" w:rsidRPr="00C51007" w:rsidRDefault="00C51007" w:rsidP="00E20F2F">
            <w:pPr>
              <w:keepLines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6714DD75" w14:textId="77777777" w:rsidR="00FC3D70" w:rsidRDefault="00C9650D" w:rsidP="00FC3D70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005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7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680B3BD" w14:textId="77777777" w:rsidR="00FC3D70" w:rsidRDefault="00C9650D" w:rsidP="00FC3D70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74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7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2" w:type="dxa"/>
          </w:tcPr>
          <w:p w14:paraId="327C1228" w14:textId="77777777" w:rsidR="00FC3D70" w:rsidRDefault="00FC3D70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23AC080D" w14:textId="77777777" w:rsidR="00F72765" w:rsidRDefault="00F72765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5CD160B8" w14:textId="77B63213" w:rsidR="00641797" w:rsidRDefault="00641797" w:rsidP="00E20F2F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ED2DF" w14:textId="77777777" w:rsidR="007C61F7" w:rsidRDefault="007C61F7" w:rsidP="001E5B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C7AFE" w14:textId="77777777" w:rsidR="004D15B4" w:rsidRPr="004D15B4" w:rsidRDefault="004D15B4" w:rsidP="001E5B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75523" w14:textId="77777777" w:rsidR="00277E24" w:rsidRPr="00E20F2F" w:rsidRDefault="00102628" w:rsidP="00345D8B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4C46">
        <w:rPr>
          <w:rFonts w:ascii="Arial" w:hAnsi="Arial" w:cs="Arial"/>
          <w:b/>
          <w:sz w:val="20"/>
          <w:szCs w:val="20"/>
        </w:rPr>
        <w:t>Övrigt som kan påverka framförande av eldriven rullstol</w:t>
      </w:r>
      <w:r w:rsidR="00D74C46" w:rsidRPr="00D74C46">
        <w:rPr>
          <w:rFonts w:ascii="Arial" w:hAnsi="Arial" w:cs="Arial"/>
          <w:b/>
          <w:sz w:val="20"/>
          <w:szCs w:val="20"/>
        </w:rPr>
        <w:t>, vad gäller</w:t>
      </w:r>
      <w:r w:rsidR="00D74C4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rutnt"/>
        <w:tblW w:w="9212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4822"/>
      </w:tblGrid>
      <w:tr w:rsidR="00102628" w14:paraId="70225A3F" w14:textId="77777777" w:rsidTr="00614DDE">
        <w:trPr>
          <w:cantSplit/>
        </w:trPr>
        <w:tc>
          <w:tcPr>
            <w:tcW w:w="2972" w:type="dxa"/>
          </w:tcPr>
          <w:p w14:paraId="523A0B16" w14:textId="77777777" w:rsidR="00102628" w:rsidRPr="00102628" w:rsidRDefault="00102628" w:rsidP="00614DDE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C83013" w14:textId="77777777" w:rsidR="00102628" w:rsidRPr="00102628" w:rsidRDefault="00102628" w:rsidP="00614DDE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28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75E8FDA6" w14:textId="77777777" w:rsidR="00102628" w:rsidRPr="00102628" w:rsidRDefault="00102628" w:rsidP="00614DDE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2628"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822" w:type="dxa"/>
          </w:tcPr>
          <w:p w14:paraId="0657C4B7" w14:textId="77777777" w:rsidR="00102628" w:rsidRPr="00102628" w:rsidRDefault="00102628" w:rsidP="00614DDE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28">
              <w:rPr>
                <w:rFonts w:ascii="Arial" w:hAnsi="Arial" w:cs="Arial"/>
                <w:sz w:val="20"/>
                <w:szCs w:val="20"/>
              </w:rPr>
              <w:t>Kommentar</w:t>
            </w:r>
          </w:p>
        </w:tc>
      </w:tr>
      <w:tr w:rsidR="00102628" w14:paraId="510A5729" w14:textId="77777777" w:rsidTr="00614DDE">
        <w:trPr>
          <w:cantSplit/>
        </w:trPr>
        <w:tc>
          <w:tcPr>
            <w:tcW w:w="2972" w:type="dxa"/>
          </w:tcPr>
          <w:p w14:paraId="70ED24CF" w14:textId="77777777" w:rsidR="00102628" w:rsidRPr="00102628" w:rsidRDefault="00D74C46" w:rsidP="00614DDE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02628">
              <w:rPr>
                <w:rFonts w:ascii="Arial" w:hAnsi="Arial" w:cs="Arial"/>
                <w:sz w:val="20"/>
                <w:szCs w:val="20"/>
              </w:rPr>
              <w:t>edicinering</w:t>
            </w:r>
          </w:p>
        </w:tc>
        <w:tc>
          <w:tcPr>
            <w:tcW w:w="709" w:type="dxa"/>
          </w:tcPr>
          <w:p w14:paraId="54AA1834" w14:textId="77777777" w:rsidR="00102628" w:rsidRDefault="00C9650D" w:rsidP="00614DDE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79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C6F583D" w14:textId="77777777" w:rsidR="00102628" w:rsidRDefault="00C9650D" w:rsidP="00614DDE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51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2" w:type="dxa"/>
          </w:tcPr>
          <w:p w14:paraId="7698CB5D" w14:textId="77777777" w:rsidR="00102628" w:rsidRDefault="00102628" w:rsidP="00614DDE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1C7D18BB" w14:textId="77777777" w:rsidR="0036482B" w:rsidRDefault="0036482B" w:rsidP="00614DDE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5EBE9942" w14:textId="19BDAC06" w:rsidR="00641797" w:rsidRDefault="00641797" w:rsidP="00614DDE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628" w14:paraId="4AF44B65" w14:textId="77777777" w:rsidTr="00614DDE">
        <w:trPr>
          <w:cantSplit/>
        </w:trPr>
        <w:tc>
          <w:tcPr>
            <w:tcW w:w="2972" w:type="dxa"/>
          </w:tcPr>
          <w:p w14:paraId="14BEA61A" w14:textId="77777777" w:rsidR="00102628" w:rsidRPr="00102628" w:rsidRDefault="00D74C46" w:rsidP="00614DDE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02628">
              <w:rPr>
                <w:rFonts w:ascii="Arial" w:hAnsi="Arial" w:cs="Arial"/>
                <w:sz w:val="20"/>
                <w:szCs w:val="20"/>
              </w:rPr>
              <w:t>lkohol/drogproblematik</w:t>
            </w:r>
          </w:p>
        </w:tc>
        <w:tc>
          <w:tcPr>
            <w:tcW w:w="709" w:type="dxa"/>
          </w:tcPr>
          <w:p w14:paraId="70F6DDA1" w14:textId="77777777" w:rsidR="00102628" w:rsidRDefault="00C9650D" w:rsidP="00614DDE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67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9A14D71" w14:textId="77777777" w:rsidR="00102628" w:rsidRDefault="00C9650D" w:rsidP="00614DDE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032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2" w:type="dxa"/>
          </w:tcPr>
          <w:p w14:paraId="4C24CDE1" w14:textId="062A7A68" w:rsidR="00102628" w:rsidRDefault="00102628" w:rsidP="00614DDE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26A68B4D" w14:textId="77777777" w:rsidR="00641797" w:rsidRDefault="00641797" w:rsidP="00614DDE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3AFB04CF" w14:textId="77777777" w:rsidR="0036482B" w:rsidRDefault="0036482B" w:rsidP="00614DDE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628" w14:paraId="1314B478" w14:textId="77777777" w:rsidTr="00614DDE">
        <w:trPr>
          <w:cantSplit/>
        </w:trPr>
        <w:tc>
          <w:tcPr>
            <w:tcW w:w="2972" w:type="dxa"/>
          </w:tcPr>
          <w:p w14:paraId="18FD4580" w14:textId="77777777" w:rsidR="00102628" w:rsidRPr="00102628" w:rsidRDefault="00D74C46" w:rsidP="00614DDE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D7719">
              <w:rPr>
                <w:rFonts w:ascii="Arial" w:hAnsi="Arial" w:cs="Arial"/>
                <w:sz w:val="20"/>
                <w:szCs w:val="20"/>
              </w:rPr>
              <w:t>pilepsi/kramper</w:t>
            </w:r>
          </w:p>
        </w:tc>
        <w:tc>
          <w:tcPr>
            <w:tcW w:w="709" w:type="dxa"/>
          </w:tcPr>
          <w:p w14:paraId="475FF0E1" w14:textId="77777777" w:rsidR="00102628" w:rsidRDefault="00C9650D" w:rsidP="00614DDE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70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1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6A8B61D" w14:textId="77777777" w:rsidR="00102628" w:rsidRDefault="00C9650D" w:rsidP="00614DDE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551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2" w:type="dxa"/>
          </w:tcPr>
          <w:p w14:paraId="515F5039" w14:textId="77777777" w:rsidR="00102628" w:rsidRDefault="00102628" w:rsidP="00614DDE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0EEC12FC" w14:textId="77777777" w:rsidR="0036482B" w:rsidRDefault="0036482B" w:rsidP="00614DDE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509584CE" w14:textId="5E3AC031" w:rsidR="00641797" w:rsidRDefault="00641797" w:rsidP="00614DDE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5C2D12" w14:textId="77777777" w:rsidR="001E5B7A" w:rsidRPr="004D15B4" w:rsidRDefault="001E5B7A" w:rsidP="00345D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0F2E6" w14:textId="77777777" w:rsidR="0036482B" w:rsidRDefault="0036482B" w:rsidP="00757FEE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032FA2" w14:textId="39AE2165" w:rsidR="00757FEE" w:rsidRDefault="0036482B" w:rsidP="00757FEE">
      <w:pPr>
        <w:keepNext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6482B">
        <w:rPr>
          <w:rFonts w:ascii="Arial" w:hAnsi="Arial" w:cs="Arial"/>
          <w:b/>
          <w:bCs/>
          <w:sz w:val="20"/>
          <w:szCs w:val="20"/>
        </w:rPr>
        <w:t xml:space="preserve">Enligt min bedömning uppfylls </w:t>
      </w:r>
      <w:r w:rsidR="001231A0">
        <w:rPr>
          <w:rFonts w:ascii="Arial" w:hAnsi="Arial" w:cs="Arial"/>
          <w:b/>
          <w:bCs/>
          <w:sz w:val="20"/>
          <w:szCs w:val="20"/>
        </w:rPr>
        <w:t>de medicinska kriterierna och ansökningsförfarandet för eldriven rullstol kan fortsätta</w:t>
      </w:r>
    </w:p>
    <w:tbl>
      <w:tblPr>
        <w:tblStyle w:val="Tabellrutnt"/>
        <w:tblW w:w="9212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4822"/>
      </w:tblGrid>
      <w:tr w:rsidR="001231A0" w:rsidRPr="00D06E28" w14:paraId="310F9703" w14:textId="77777777" w:rsidTr="00D057A7">
        <w:trPr>
          <w:cantSplit/>
        </w:trPr>
        <w:tc>
          <w:tcPr>
            <w:tcW w:w="2972" w:type="dxa"/>
          </w:tcPr>
          <w:p w14:paraId="3736D0C7" w14:textId="77777777" w:rsidR="001231A0" w:rsidRPr="00D06E28" w:rsidRDefault="001231A0" w:rsidP="00D057A7">
            <w:pPr>
              <w:keepLine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F42FD8" w14:textId="77777777" w:rsidR="001231A0" w:rsidRPr="001231A0" w:rsidRDefault="001231A0" w:rsidP="00D057A7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1A0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4EDC4B3B" w14:textId="77777777" w:rsidR="001231A0" w:rsidRPr="001231A0" w:rsidRDefault="001231A0" w:rsidP="00D057A7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1A0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4822" w:type="dxa"/>
          </w:tcPr>
          <w:p w14:paraId="743F077F" w14:textId="77777777" w:rsidR="001231A0" w:rsidRPr="001231A0" w:rsidRDefault="001231A0" w:rsidP="00D057A7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1A0">
              <w:rPr>
                <w:rFonts w:ascii="Arial" w:hAnsi="Arial" w:cs="Arial"/>
                <w:sz w:val="20"/>
                <w:szCs w:val="20"/>
              </w:rPr>
              <w:t>Kommentar</w:t>
            </w:r>
          </w:p>
        </w:tc>
      </w:tr>
      <w:tr w:rsidR="001231A0" w:rsidRPr="00D06E28" w14:paraId="0D3AE363" w14:textId="77777777" w:rsidTr="00D057A7">
        <w:trPr>
          <w:cantSplit/>
          <w:trHeight w:val="182"/>
        </w:trPr>
        <w:tc>
          <w:tcPr>
            <w:tcW w:w="2972" w:type="dxa"/>
          </w:tcPr>
          <w:p w14:paraId="3E211BF1" w14:textId="77777777" w:rsidR="001231A0" w:rsidRPr="00D06E28" w:rsidRDefault="001231A0" w:rsidP="00D057A7">
            <w:pPr>
              <w:keepLines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39BBD4" w14:textId="77777777" w:rsidR="001231A0" w:rsidRPr="001231A0" w:rsidRDefault="00C9650D" w:rsidP="00D057A7">
            <w:pPr>
              <w:keepLine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58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1A0" w:rsidRPr="001231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CE76E3D" w14:textId="77777777" w:rsidR="001231A0" w:rsidRPr="001231A0" w:rsidRDefault="00C9650D" w:rsidP="00D057A7">
            <w:pPr>
              <w:keepLine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273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1A0" w:rsidRPr="001231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2" w:type="dxa"/>
          </w:tcPr>
          <w:p w14:paraId="757CD2CE" w14:textId="77777777" w:rsidR="001231A0" w:rsidRPr="001231A0" w:rsidRDefault="001231A0" w:rsidP="00D057A7">
            <w:pPr>
              <w:keepLine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3D6BFB" w14:textId="77777777" w:rsidR="001231A0" w:rsidRDefault="001231A0" w:rsidP="00D057A7">
            <w:pPr>
              <w:keepLine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B00EF6" w14:textId="11A118B4" w:rsidR="00641797" w:rsidRPr="001231A0" w:rsidRDefault="00641797" w:rsidP="00D057A7">
            <w:pPr>
              <w:keepLine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D853BC3" w14:textId="3B527325" w:rsidR="001231A0" w:rsidRDefault="001231A0" w:rsidP="00757FEE">
      <w:pPr>
        <w:keepNext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181AF8" w14:textId="2270681F" w:rsidR="00641797" w:rsidRDefault="006417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FC01245" w14:textId="2943F0DE" w:rsidR="00092E12" w:rsidRPr="00641797" w:rsidRDefault="00092E12" w:rsidP="00641797">
      <w:pPr>
        <w:rPr>
          <w:rFonts w:ascii="Arial" w:hAnsi="Arial" w:cs="Arial"/>
          <w:sz w:val="24"/>
          <w:szCs w:val="24"/>
        </w:rPr>
      </w:pPr>
      <w:bookmarkStart w:id="0" w:name="_Hlk59015954"/>
      <w:r w:rsidRPr="00092E12">
        <w:rPr>
          <w:rFonts w:ascii="Arial" w:hAnsi="Arial" w:cs="Arial"/>
          <w:b/>
          <w:sz w:val="20"/>
          <w:szCs w:val="20"/>
        </w:rPr>
        <w:lastRenderedPageBreak/>
        <w:t xml:space="preserve">Ifyllt medicinskt underlag ska </w:t>
      </w:r>
      <w:r w:rsidR="00E3224E">
        <w:rPr>
          <w:rFonts w:ascii="Arial" w:hAnsi="Arial" w:cs="Arial"/>
          <w:b/>
          <w:sz w:val="20"/>
          <w:szCs w:val="20"/>
        </w:rPr>
        <w:t xml:space="preserve">lämnas </w:t>
      </w:r>
      <w:r w:rsidRPr="00092E12">
        <w:rPr>
          <w:rFonts w:ascii="Arial" w:hAnsi="Arial" w:cs="Arial"/>
          <w:b/>
          <w:sz w:val="20"/>
          <w:szCs w:val="20"/>
        </w:rPr>
        <w:t>till ansvarig arbetsterapeut eller sjukgymnast/fysioterapeut</w:t>
      </w:r>
      <w:r w:rsidR="00E3224E">
        <w:rPr>
          <w:rFonts w:ascii="Arial" w:hAnsi="Arial" w:cs="Arial"/>
          <w:b/>
          <w:sz w:val="20"/>
          <w:szCs w:val="20"/>
        </w:rPr>
        <w:t xml:space="preserve">. </w:t>
      </w:r>
    </w:p>
    <w:bookmarkEnd w:id="0"/>
    <w:p w14:paraId="0689EA1D" w14:textId="77777777" w:rsidR="00DA7FD1" w:rsidRDefault="00DA7FD1" w:rsidP="00345D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E7168D" w14:textId="77777777" w:rsidR="00092E12" w:rsidRPr="004D15B4" w:rsidRDefault="00092E12" w:rsidP="00345D8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9217" w:type="dxa"/>
        <w:tblLayout w:type="fixed"/>
        <w:tblLook w:val="04A0" w:firstRow="1" w:lastRow="0" w:firstColumn="1" w:lastColumn="0" w:noHBand="0" w:noVBand="1"/>
      </w:tblPr>
      <w:tblGrid>
        <w:gridCol w:w="4608"/>
        <w:gridCol w:w="4609"/>
      </w:tblGrid>
      <w:tr w:rsidR="00FF7D74" w14:paraId="451790C6" w14:textId="77777777" w:rsidTr="00DA7FD1">
        <w:trPr>
          <w:cantSplit/>
          <w:trHeight w:val="123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90C06" w14:textId="77777777" w:rsidR="00FF7D74" w:rsidRDefault="00DA7FD1" w:rsidP="00FF7D7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Läkare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EEBC5" w14:textId="77777777" w:rsidR="00FF7D74" w:rsidRPr="00102628" w:rsidRDefault="00DA7FD1" w:rsidP="00FF7D7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Arbetsterapeut/Fysioterapeut</w:t>
            </w:r>
          </w:p>
        </w:tc>
      </w:tr>
      <w:tr w:rsidR="00FF7D74" w14:paraId="12B241E4" w14:textId="77777777" w:rsidTr="00DA7FD1">
        <w:trPr>
          <w:cantSplit/>
          <w:trHeight w:val="123"/>
        </w:trPr>
        <w:tc>
          <w:tcPr>
            <w:tcW w:w="4608" w:type="dxa"/>
            <w:tcBorders>
              <w:top w:val="single" w:sz="4" w:space="0" w:color="auto"/>
            </w:tcBorders>
          </w:tcPr>
          <w:p w14:paraId="3419DC37" w14:textId="77777777" w:rsidR="00DA7FD1" w:rsidRPr="005C454F" w:rsidRDefault="00DA7FD1" w:rsidP="00DA7FD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</w:t>
            </w:r>
            <w:r w:rsidRPr="005C454F">
              <w:rPr>
                <w:rFonts w:ascii="Arial" w:hAnsi="Arial" w:cs="Arial"/>
                <w:sz w:val="16"/>
                <w:szCs w:val="16"/>
              </w:rPr>
              <w:t>atum</w:t>
            </w:r>
          </w:p>
          <w:p w14:paraId="5F21ED1D" w14:textId="77777777" w:rsidR="00DA7FD1" w:rsidRDefault="00DA7FD1" w:rsidP="00FF7D74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14:paraId="33926826" w14:textId="77777777" w:rsidR="00FF7D74" w:rsidRPr="00DA7FD1" w:rsidRDefault="00DA7FD1" w:rsidP="00FF7D74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</w:tr>
      <w:tr w:rsidR="00FF7D74" w14:paraId="3FCA98F4" w14:textId="77777777" w:rsidTr="0093421A">
        <w:trPr>
          <w:cantSplit/>
          <w:trHeight w:val="123"/>
        </w:trPr>
        <w:tc>
          <w:tcPr>
            <w:tcW w:w="4608" w:type="dxa"/>
          </w:tcPr>
          <w:p w14:paraId="5B967143" w14:textId="77777777" w:rsidR="00FF7D74" w:rsidRPr="00D1518A" w:rsidRDefault="00D1518A" w:rsidP="00FF7D74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Tjänsteställe</w:t>
            </w:r>
          </w:p>
          <w:p w14:paraId="35840257" w14:textId="77777777" w:rsidR="00FF7D74" w:rsidRDefault="00FF7D74" w:rsidP="00DA7FD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</w:tcPr>
          <w:p w14:paraId="245A85C5" w14:textId="77777777" w:rsidR="00FF7D74" w:rsidRPr="00DA7FD1" w:rsidRDefault="0025678A" w:rsidP="00FF7D74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Befattning</w:t>
            </w:r>
          </w:p>
        </w:tc>
      </w:tr>
      <w:tr w:rsidR="00DA7FD1" w14:paraId="2820D91C" w14:textId="77777777" w:rsidTr="009012A2">
        <w:trPr>
          <w:cantSplit/>
          <w:trHeight w:val="123"/>
        </w:trPr>
        <w:tc>
          <w:tcPr>
            <w:tcW w:w="4608" w:type="dxa"/>
          </w:tcPr>
          <w:p w14:paraId="5A5A9FEE" w14:textId="77777777" w:rsidR="00DA7FD1" w:rsidRPr="00D1518A" w:rsidRDefault="00D1518A" w:rsidP="00FF7D74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61B65EC0" w14:textId="77777777" w:rsidR="00DA7FD1" w:rsidRDefault="00DA7FD1" w:rsidP="00FF7D74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</w:tcPr>
          <w:p w14:paraId="2C5DDE2B" w14:textId="77777777" w:rsidR="00DA7FD1" w:rsidRPr="00D1518A" w:rsidRDefault="0025678A" w:rsidP="00FF7D74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</w:t>
            </w:r>
          </w:p>
        </w:tc>
      </w:tr>
      <w:tr w:rsidR="0025678A" w14:paraId="33EE7F1C" w14:textId="77777777" w:rsidTr="009012A2">
        <w:trPr>
          <w:cantSplit/>
          <w:trHeight w:val="123"/>
        </w:trPr>
        <w:tc>
          <w:tcPr>
            <w:tcW w:w="4608" w:type="dxa"/>
          </w:tcPr>
          <w:p w14:paraId="0F35D793" w14:textId="77777777" w:rsidR="0025678A" w:rsidRDefault="0025678A" w:rsidP="00FF7D74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9" w:type="dxa"/>
          </w:tcPr>
          <w:p w14:paraId="1F9BD20F" w14:textId="77777777" w:rsidR="0025678A" w:rsidRDefault="0025678A" w:rsidP="00FF7D74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  <w:p w14:paraId="37D65102" w14:textId="77777777" w:rsidR="0025678A" w:rsidRDefault="0025678A" w:rsidP="00FF7D74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FD1" w14:paraId="44947357" w14:textId="77777777" w:rsidTr="00561FB4">
        <w:trPr>
          <w:cantSplit/>
          <w:trHeight w:val="123"/>
        </w:trPr>
        <w:tc>
          <w:tcPr>
            <w:tcW w:w="4608" w:type="dxa"/>
          </w:tcPr>
          <w:p w14:paraId="5F8F36A7" w14:textId="77777777" w:rsidR="00D1518A" w:rsidRPr="00CE444D" w:rsidRDefault="00D1518A" w:rsidP="00D1518A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CE444D">
              <w:rPr>
                <w:rFonts w:ascii="Arial" w:hAnsi="Arial" w:cs="Arial"/>
                <w:sz w:val="16"/>
                <w:szCs w:val="16"/>
              </w:rPr>
              <w:t>Läkarens underskrift</w:t>
            </w:r>
          </w:p>
          <w:p w14:paraId="14308A93" w14:textId="77777777" w:rsidR="00DA7FD1" w:rsidRDefault="00DA7FD1" w:rsidP="00D1518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</w:tcPr>
          <w:p w14:paraId="2540DE14" w14:textId="77777777" w:rsidR="00DA7FD1" w:rsidRPr="00D1518A" w:rsidRDefault="00D1518A" w:rsidP="00FF7D74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DA7FD1" w14:paraId="40D06CB1" w14:textId="77777777" w:rsidTr="00CF6108">
        <w:trPr>
          <w:cantSplit/>
          <w:trHeight w:val="123"/>
        </w:trPr>
        <w:tc>
          <w:tcPr>
            <w:tcW w:w="4608" w:type="dxa"/>
          </w:tcPr>
          <w:p w14:paraId="0E19B4CA" w14:textId="77777777" w:rsidR="00D1518A" w:rsidRPr="00D1518A" w:rsidRDefault="00D1518A" w:rsidP="00D1518A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D1518A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14:paraId="0B39573E" w14:textId="77777777" w:rsidR="00DA7FD1" w:rsidRDefault="00DA7FD1" w:rsidP="00FF7D74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1D49F4B" w14:textId="77777777" w:rsidR="00DA7FD1" w:rsidRDefault="00DA7FD1" w:rsidP="00FF7D74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</w:tcPr>
          <w:p w14:paraId="44EFDBCF" w14:textId="77777777" w:rsidR="00DA7FD1" w:rsidRPr="00D1518A" w:rsidRDefault="00D1518A" w:rsidP="00FF7D74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D1518A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</w:tr>
    </w:tbl>
    <w:p w14:paraId="16E689A3" w14:textId="77777777" w:rsidR="00C90BF5" w:rsidRDefault="00C90BF5" w:rsidP="00E20F2F">
      <w:pPr>
        <w:spacing w:after="0" w:line="240" w:lineRule="auto"/>
        <w:rPr>
          <w:rFonts w:ascii="Arial" w:hAnsi="Arial" w:cs="Arial"/>
          <w:b/>
        </w:rPr>
      </w:pPr>
    </w:p>
    <w:p w14:paraId="253AE2B2" w14:textId="77777777" w:rsidR="0036482B" w:rsidRDefault="0036482B" w:rsidP="00E20F2F">
      <w:pPr>
        <w:spacing w:after="0" w:line="240" w:lineRule="auto"/>
        <w:rPr>
          <w:rFonts w:ascii="Arial" w:hAnsi="Arial" w:cs="Arial"/>
          <w:b/>
        </w:rPr>
      </w:pPr>
    </w:p>
    <w:p w14:paraId="5F178E25" w14:textId="77777777" w:rsidR="00092E12" w:rsidRDefault="00092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B50639" w14:textId="77777777" w:rsidR="00092E12" w:rsidRDefault="00092E12" w:rsidP="00092E12">
      <w:pPr>
        <w:rPr>
          <w:rFonts w:ascii="Arial" w:hAnsi="Arial" w:cs="Arial"/>
          <w:b/>
          <w:bCs/>
          <w:sz w:val="20"/>
          <w:szCs w:val="20"/>
        </w:rPr>
      </w:pPr>
    </w:p>
    <w:p w14:paraId="2CBC77F3" w14:textId="77777777" w:rsidR="00092E12" w:rsidRPr="00FB2D2A" w:rsidRDefault="00092E12" w:rsidP="00092E12">
      <w:pPr>
        <w:rPr>
          <w:rFonts w:ascii="Arial" w:hAnsi="Arial" w:cs="Arial"/>
          <w:b/>
          <w:bCs/>
          <w:sz w:val="20"/>
          <w:szCs w:val="20"/>
        </w:rPr>
      </w:pPr>
      <w:r w:rsidRPr="00FB2D2A">
        <w:rPr>
          <w:rFonts w:ascii="Arial" w:hAnsi="Arial" w:cs="Arial"/>
          <w:b/>
          <w:bCs/>
          <w:sz w:val="20"/>
          <w:szCs w:val="20"/>
        </w:rPr>
        <w:t>Lathund för läkare vid medicinskt underlag inför beslut/utprovning av eldriven rullstol</w:t>
      </w:r>
    </w:p>
    <w:p w14:paraId="55526471" w14:textId="77777777" w:rsidR="00092E12" w:rsidRPr="0024537A" w:rsidRDefault="00092E12" w:rsidP="00092E12">
      <w:pPr>
        <w:rPr>
          <w:rFonts w:ascii="Arial" w:hAnsi="Arial" w:cs="Arial"/>
          <w:sz w:val="20"/>
          <w:szCs w:val="20"/>
        </w:rPr>
      </w:pPr>
      <w:r w:rsidRPr="0024537A">
        <w:rPr>
          <w:rFonts w:ascii="Arial" w:hAnsi="Arial" w:cs="Arial"/>
          <w:sz w:val="20"/>
          <w:szCs w:val="20"/>
        </w:rPr>
        <w:t>Det är arbetsterapeut och sjukgymnast/fysioterapeut som är förskrivare av eldriven rullstol.</w:t>
      </w:r>
    </w:p>
    <w:p w14:paraId="54E4219C" w14:textId="3515C170" w:rsidR="00092E12" w:rsidRPr="0024537A" w:rsidRDefault="00092E12" w:rsidP="00092E12">
      <w:pPr>
        <w:rPr>
          <w:rFonts w:ascii="Arial" w:hAnsi="Arial" w:cs="Arial"/>
          <w:sz w:val="20"/>
          <w:szCs w:val="20"/>
        </w:rPr>
      </w:pPr>
      <w:r w:rsidRPr="0024537A">
        <w:rPr>
          <w:rFonts w:ascii="Arial" w:hAnsi="Arial" w:cs="Arial"/>
          <w:sz w:val="20"/>
          <w:szCs w:val="20"/>
        </w:rPr>
        <w:t>Om förskrivaren bedömer att det föreligger en osäkerhet gällande patientens medicinska status så hänvisas patienten till sin läkare för en medicinsk bedömning innan ansökningsförfarandet kan fortsätta.</w:t>
      </w:r>
    </w:p>
    <w:p w14:paraId="4EEA405A" w14:textId="5FBFD8B4" w:rsidR="00092E12" w:rsidRPr="00C410D3" w:rsidRDefault="00092E12" w:rsidP="00092E12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Läkaren gör en bedömning om patienten har tillräckliga medicinska förutsättningar för att framföra elrullstol</w:t>
      </w:r>
      <w:r w:rsidR="00296341">
        <w:rPr>
          <w:rFonts w:ascii="Arial" w:hAnsi="Arial" w:cs="Arial"/>
          <w:bCs/>
          <w:sz w:val="20"/>
          <w:szCs w:val="20"/>
        </w:rPr>
        <w:t>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96341">
        <w:rPr>
          <w:rFonts w:ascii="Arial" w:hAnsi="Arial" w:cs="Arial"/>
          <w:bCs/>
          <w:sz w:val="20"/>
          <w:szCs w:val="20"/>
        </w:rPr>
        <w:t xml:space="preserve">självständigt </w:t>
      </w:r>
      <w:r>
        <w:rPr>
          <w:rFonts w:ascii="Arial" w:hAnsi="Arial" w:cs="Arial"/>
          <w:bCs/>
          <w:sz w:val="20"/>
          <w:szCs w:val="20"/>
        </w:rPr>
        <w:t>utan fara för sig själv eller annan</w:t>
      </w:r>
      <w:r w:rsidR="00C56AFD">
        <w:rPr>
          <w:rFonts w:ascii="Arial" w:hAnsi="Arial" w:cs="Arial"/>
          <w:bCs/>
          <w:sz w:val="20"/>
          <w:szCs w:val="20"/>
        </w:rPr>
        <w:t>.</w:t>
      </w:r>
      <w:r w:rsidR="00BE3A0C">
        <w:rPr>
          <w:rFonts w:ascii="Arial" w:hAnsi="Arial" w:cs="Arial"/>
          <w:bCs/>
          <w:sz w:val="20"/>
          <w:szCs w:val="20"/>
        </w:rPr>
        <w:t xml:space="preserve"> </w:t>
      </w:r>
      <w:r w:rsidR="00641797">
        <w:rPr>
          <w:rFonts w:ascii="Arial" w:hAnsi="Arial" w:cs="Arial"/>
          <w:bCs/>
          <w:sz w:val="20"/>
          <w:szCs w:val="20"/>
        </w:rPr>
        <w:t xml:space="preserve">Vid en olycka kan </w:t>
      </w:r>
      <w:r w:rsidR="00641797">
        <w:rPr>
          <w:rFonts w:ascii="Arial" w:hAnsi="Arial" w:cs="Arial"/>
          <w:sz w:val="20"/>
          <w:szCs w:val="20"/>
        </w:rPr>
        <w:t>e</w:t>
      </w:r>
      <w:r w:rsidR="00641797">
        <w:rPr>
          <w:rFonts w:ascii="Arial" w:hAnsi="Arial" w:cs="Arial"/>
          <w:sz w:val="20"/>
          <w:szCs w:val="20"/>
        </w:rPr>
        <w:t>lrullstolens tyngd och hastighet leda till allvarliga skador.</w:t>
      </w:r>
    </w:p>
    <w:p w14:paraId="4875ED99" w14:textId="6F28E091" w:rsidR="00E12FD7" w:rsidRPr="00C410D3" w:rsidRDefault="00E12FD7" w:rsidP="00092E12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14:paraId="0E3C20A7" w14:textId="35D42E44" w:rsidR="00E12FD7" w:rsidRPr="007C22CC" w:rsidRDefault="00E12FD7" w:rsidP="00092E12">
      <w:pPr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 xml:space="preserve">Vid framförande av en elrullstol är man gångtrafikant eller cyklist </w:t>
      </w:r>
      <w:r w:rsidR="00C410D3">
        <w:rPr>
          <w:rFonts w:ascii="Arial" w:hAnsi="Arial" w:cs="Arial"/>
          <w:bCs/>
          <w:sz w:val="20"/>
          <w:szCs w:val="20"/>
        </w:rPr>
        <w:t>beroende av</w:t>
      </w:r>
      <w:r>
        <w:rPr>
          <w:rFonts w:ascii="Arial" w:hAnsi="Arial" w:cs="Arial"/>
          <w:bCs/>
          <w:sz w:val="20"/>
          <w:szCs w:val="20"/>
        </w:rPr>
        <w:t xml:space="preserve"> hastigheten. Körs elrullstolen i ca 5 - 6 km/h, räknas man som gångtrafikant. Körs den i högre hastighet räknas man som cyklist. Maxhastigheten för eldriven rullstol är 15 km/h.</w:t>
      </w:r>
    </w:p>
    <w:p w14:paraId="0BB39F01" w14:textId="77777777" w:rsidR="00092E12" w:rsidRDefault="00092E12" w:rsidP="00092E12">
      <w:pPr>
        <w:keepNext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2E12" w14:paraId="39DB4F2A" w14:textId="77777777" w:rsidTr="00593484">
        <w:tc>
          <w:tcPr>
            <w:tcW w:w="4531" w:type="dxa"/>
          </w:tcPr>
          <w:p w14:paraId="4644A116" w14:textId="77777777" w:rsidR="00092E12" w:rsidRDefault="00092E12" w:rsidP="0059348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Kognitiv förmåga</w:t>
            </w:r>
          </w:p>
        </w:tc>
        <w:tc>
          <w:tcPr>
            <w:tcW w:w="4531" w:type="dxa"/>
          </w:tcPr>
          <w:p w14:paraId="51E49B30" w14:textId="3F0C98B9" w:rsidR="00092E12" w:rsidRPr="00FB2D2A" w:rsidRDefault="00092E12" w:rsidP="00593484">
            <w:pPr>
              <w:pStyle w:val="Default"/>
              <w:rPr>
                <w:color w:val="auto"/>
                <w:sz w:val="20"/>
                <w:szCs w:val="20"/>
              </w:rPr>
            </w:pPr>
            <w:r w:rsidRPr="00FB2D2A">
              <w:rPr>
                <w:color w:val="auto"/>
                <w:sz w:val="20"/>
                <w:szCs w:val="20"/>
              </w:rPr>
              <w:t xml:space="preserve">Har patienten förmåga att orientera sig i tid och rum, </w:t>
            </w:r>
            <w:proofErr w:type="spellStart"/>
            <w:r w:rsidR="00EF3CEC">
              <w:rPr>
                <w:color w:val="auto"/>
                <w:sz w:val="20"/>
                <w:szCs w:val="20"/>
              </w:rPr>
              <w:t>n</w:t>
            </w:r>
            <w:r w:rsidRPr="00FB2D2A">
              <w:rPr>
                <w:color w:val="auto"/>
                <w:sz w:val="20"/>
                <w:szCs w:val="20"/>
              </w:rPr>
              <w:t>egle</w:t>
            </w:r>
            <w:r w:rsidR="00EF3CEC">
              <w:rPr>
                <w:color w:val="auto"/>
                <w:sz w:val="20"/>
                <w:szCs w:val="20"/>
              </w:rPr>
              <w:t>k</w:t>
            </w:r>
            <w:r w:rsidRPr="00FB2D2A">
              <w:rPr>
                <w:color w:val="auto"/>
                <w:sz w:val="20"/>
                <w:szCs w:val="20"/>
              </w:rPr>
              <w:t>t</w:t>
            </w:r>
            <w:proofErr w:type="spellEnd"/>
            <w:r w:rsidRPr="00FB2D2A">
              <w:rPr>
                <w:color w:val="auto"/>
                <w:sz w:val="20"/>
                <w:szCs w:val="20"/>
              </w:rPr>
              <w:t xml:space="preserve">? Kan patienten bedöma avstånd? </w:t>
            </w:r>
          </w:p>
          <w:p w14:paraId="4A22643E" w14:textId="77777777" w:rsidR="00092E12" w:rsidRPr="00FB2D2A" w:rsidRDefault="00092E12" w:rsidP="005934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46C7644" w14:textId="77777777" w:rsidR="00092E12" w:rsidRDefault="00092E12" w:rsidP="00593484">
            <w:pPr>
              <w:pStyle w:val="Default"/>
              <w:rPr>
                <w:color w:val="auto"/>
                <w:sz w:val="20"/>
                <w:szCs w:val="20"/>
              </w:rPr>
            </w:pPr>
            <w:r w:rsidRPr="00FB2D2A">
              <w:rPr>
                <w:color w:val="auto"/>
                <w:sz w:val="20"/>
                <w:szCs w:val="20"/>
              </w:rPr>
              <w:t xml:space="preserve">Minnesförmåga, kan patienten förstå, komma ihåg och praktiskt använda sig av instruktioner? </w:t>
            </w:r>
          </w:p>
          <w:p w14:paraId="7001DD13" w14:textId="77777777" w:rsidR="00092E12" w:rsidRDefault="00092E12" w:rsidP="005934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28B21F5" w14:textId="77777777" w:rsidR="00092E12" w:rsidRDefault="00092E12" w:rsidP="00593484">
            <w:pPr>
              <w:pStyle w:val="Default"/>
              <w:rPr>
                <w:color w:val="auto"/>
                <w:sz w:val="20"/>
                <w:szCs w:val="20"/>
              </w:rPr>
            </w:pPr>
            <w:r w:rsidRPr="00FB2D2A">
              <w:rPr>
                <w:color w:val="auto"/>
                <w:sz w:val="20"/>
                <w:szCs w:val="20"/>
              </w:rPr>
              <w:t>Har patienten omdöme, planering och organisationsförmåga?</w:t>
            </w:r>
          </w:p>
          <w:p w14:paraId="7EA277CF" w14:textId="77777777" w:rsidR="00092E12" w:rsidRPr="00075F92" w:rsidRDefault="00092E12" w:rsidP="00593484">
            <w:pPr>
              <w:pStyle w:val="Default"/>
              <w:rPr>
                <w:sz w:val="20"/>
                <w:szCs w:val="20"/>
              </w:rPr>
            </w:pPr>
          </w:p>
        </w:tc>
      </w:tr>
      <w:tr w:rsidR="00092E12" w14:paraId="3464AD8F" w14:textId="77777777" w:rsidTr="00593484">
        <w:tc>
          <w:tcPr>
            <w:tcW w:w="4531" w:type="dxa"/>
          </w:tcPr>
          <w:p w14:paraId="2D78C79D" w14:textId="77777777" w:rsidR="00092E12" w:rsidRDefault="00092E12" w:rsidP="0059348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Reaktionsförmåga</w:t>
            </w:r>
          </w:p>
        </w:tc>
        <w:tc>
          <w:tcPr>
            <w:tcW w:w="4531" w:type="dxa"/>
          </w:tcPr>
          <w:p w14:paraId="0D8EA535" w14:textId="26EAFBF3" w:rsidR="00092E12" w:rsidRPr="0097147C" w:rsidRDefault="00092E12" w:rsidP="0059348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7147C">
              <w:rPr>
                <w:rFonts w:ascii="Arial" w:hAnsi="Arial" w:cs="Arial"/>
                <w:sz w:val="20"/>
                <w:szCs w:val="20"/>
              </w:rPr>
              <w:t>Påverkas denna negativt av sjukdomen</w:t>
            </w:r>
            <w:r w:rsidR="00641797">
              <w:rPr>
                <w:rFonts w:ascii="Arial" w:hAnsi="Arial" w:cs="Arial"/>
                <w:sz w:val="20"/>
                <w:szCs w:val="20"/>
              </w:rPr>
              <w:t>/</w:t>
            </w:r>
            <w:r w:rsidRPr="0097147C">
              <w:rPr>
                <w:rFonts w:ascii="Arial" w:hAnsi="Arial" w:cs="Arial"/>
                <w:sz w:val="20"/>
                <w:szCs w:val="20"/>
              </w:rPr>
              <w:t>skadan</w:t>
            </w:r>
            <w:r w:rsidR="006417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092E12" w14:paraId="1D2215B2" w14:textId="77777777" w:rsidTr="00593484">
        <w:tc>
          <w:tcPr>
            <w:tcW w:w="4531" w:type="dxa"/>
          </w:tcPr>
          <w:p w14:paraId="375C50B5" w14:textId="77777777" w:rsidR="00092E12" w:rsidRDefault="00092E12" w:rsidP="0059348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</w:t>
            </w:r>
          </w:p>
        </w:tc>
        <w:tc>
          <w:tcPr>
            <w:tcW w:w="4531" w:type="dxa"/>
          </w:tcPr>
          <w:p w14:paraId="6B91035F" w14:textId="4E22BC2A" w:rsidR="00092E12" w:rsidRPr="003009CC" w:rsidRDefault="00092E12" w:rsidP="00593484">
            <w:pPr>
              <w:pStyle w:val="Default"/>
              <w:rPr>
                <w:sz w:val="20"/>
                <w:szCs w:val="20"/>
              </w:rPr>
            </w:pPr>
            <w:r w:rsidRPr="003009CC">
              <w:rPr>
                <w:sz w:val="20"/>
                <w:szCs w:val="20"/>
              </w:rPr>
              <w:t>Finns synfältsbortfall, dubbelseende, grå/grön starr eller annat synfel</w:t>
            </w:r>
            <w:r w:rsidR="00D33EDE">
              <w:rPr>
                <w:sz w:val="20"/>
                <w:szCs w:val="20"/>
              </w:rPr>
              <w:t>?</w:t>
            </w:r>
          </w:p>
          <w:p w14:paraId="135D1ADB" w14:textId="77777777" w:rsidR="00D33EDE" w:rsidRDefault="00092E12" w:rsidP="00D33EDE">
            <w:pPr>
              <w:rPr>
                <w:rFonts w:ascii="Arial" w:hAnsi="Arial" w:cs="Arial"/>
                <w:sz w:val="20"/>
                <w:szCs w:val="20"/>
              </w:rPr>
            </w:pPr>
            <w:r w:rsidRPr="003009CC">
              <w:rPr>
                <w:rFonts w:ascii="Arial" w:hAnsi="Arial" w:cs="Arial"/>
                <w:sz w:val="20"/>
                <w:szCs w:val="20"/>
              </w:rPr>
              <w:t>Nedsatt synskärpa kan i de flest fall kompenseras med glasögon. I de fall detta inte går måste individuell bedömning göras, utifrån var den eldrivna rullstolen skall framföras</w:t>
            </w:r>
          </w:p>
          <w:p w14:paraId="53B9E20E" w14:textId="3381BDDA" w:rsidR="00296341" w:rsidRPr="00296341" w:rsidRDefault="00296341" w:rsidP="00D33EDE">
            <w:pPr>
              <w:rPr>
                <w:rFonts w:ascii="Arial" w:eastAsia="Times New Roman" w:hAnsi="Arial" w:cs="Arial"/>
                <w:lang w:eastAsia="sv-SE"/>
              </w:rPr>
            </w:pPr>
          </w:p>
        </w:tc>
      </w:tr>
      <w:tr w:rsidR="00092E12" w14:paraId="47284BF4" w14:textId="77777777" w:rsidTr="00593484">
        <w:tc>
          <w:tcPr>
            <w:tcW w:w="4531" w:type="dxa"/>
          </w:tcPr>
          <w:p w14:paraId="3FA702A4" w14:textId="77777777" w:rsidR="00092E12" w:rsidRDefault="00092E12" w:rsidP="0059348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Medicinering</w:t>
            </w:r>
          </w:p>
        </w:tc>
        <w:tc>
          <w:tcPr>
            <w:tcW w:w="4531" w:type="dxa"/>
          </w:tcPr>
          <w:p w14:paraId="051D112B" w14:textId="77777777" w:rsidR="00092E12" w:rsidRPr="003009CC" w:rsidRDefault="00092E12" w:rsidP="0059348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009CC">
              <w:rPr>
                <w:rFonts w:ascii="Arial" w:hAnsi="Arial" w:cs="Arial"/>
                <w:sz w:val="20"/>
                <w:szCs w:val="20"/>
              </w:rPr>
              <w:t>Påverkas omdöme och reaktionsförmåga negativt av medicinering?</w:t>
            </w:r>
          </w:p>
        </w:tc>
      </w:tr>
      <w:tr w:rsidR="00092E12" w14:paraId="0243AD8A" w14:textId="77777777" w:rsidTr="00593484">
        <w:tc>
          <w:tcPr>
            <w:tcW w:w="4531" w:type="dxa"/>
          </w:tcPr>
          <w:p w14:paraId="6FF6A55B" w14:textId="77777777" w:rsidR="00092E12" w:rsidRPr="001E0C85" w:rsidRDefault="00092E12" w:rsidP="00593484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Alkohol/drogproblematik</w:t>
            </w:r>
          </w:p>
        </w:tc>
        <w:tc>
          <w:tcPr>
            <w:tcW w:w="4531" w:type="dxa"/>
          </w:tcPr>
          <w:p w14:paraId="64328C77" w14:textId="5DBC969D" w:rsidR="00092E12" w:rsidRPr="003009CC" w:rsidRDefault="00092E12" w:rsidP="0059348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009CC">
              <w:rPr>
                <w:rFonts w:ascii="Arial" w:hAnsi="Arial" w:cs="Arial"/>
                <w:sz w:val="20"/>
                <w:szCs w:val="20"/>
              </w:rPr>
              <w:t>Finns alkohol/drogproblematik</w:t>
            </w:r>
            <w:r w:rsidR="00D33EDE">
              <w:rPr>
                <w:rFonts w:ascii="Arial" w:hAnsi="Arial" w:cs="Arial"/>
                <w:sz w:val="20"/>
                <w:szCs w:val="20"/>
              </w:rPr>
              <w:t>?</w:t>
            </w:r>
            <w:r w:rsidRPr="00300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EDE">
              <w:rPr>
                <w:rFonts w:ascii="Arial" w:hAnsi="Arial" w:cs="Arial"/>
                <w:sz w:val="20"/>
                <w:szCs w:val="20"/>
              </w:rPr>
              <w:t>F</w:t>
            </w:r>
            <w:r w:rsidRPr="003009CC">
              <w:rPr>
                <w:rFonts w:ascii="Arial" w:hAnsi="Arial" w:cs="Arial"/>
                <w:sz w:val="20"/>
                <w:szCs w:val="20"/>
              </w:rPr>
              <w:t xml:space="preserve">inns </w:t>
            </w:r>
            <w:r w:rsidR="00D33EDE">
              <w:rPr>
                <w:rFonts w:ascii="Arial" w:hAnsi="Arial" w:cs="Arial"/>
                <w:sz w:val="20"/>
                <w:szCs w:val="20"/>
              </w:rPr>
              <w:t xml:space="preserve">det </w:t>
            </w:r>
            <w:r w:rsidRPr="003009CC">
              <w:rPr>
                <w:rFonts w:ascii="Arial" w:hAnsi="Arial" w:cs="Arial"/>
                <w:sz w:val="20"/>
                <w:szCs w:val="20"/>
              </w:rPr>
              <w:t>risk att patienten kör berusad/drogpåverkad</w:t>
            </w:r>
            <w:r w:rsidR="0064179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092E12" w14:paraId="0B1B373B" w14:textId="77777777" w:rsidTr="00593484">
        <w:tc>
          <w:tcPr>
            <w:tcW w:w="4531" w:type="dxa"/>
          </w:tcPr>
          <w:p w14:paraId="796547B8" w14:textId="77777777" w:rsidR="00092E12" w:rsidRPr="001E0C85" w:rsidRDefault="00092E12" w:rsidP="00593484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Epilepsi/kramper</w:t>
            </w:r>
          </w:p>
        </w:tc>
        <w:tc>
          <w:tcPr>
            <w:tcW w:w="4531" w:type="dxa"/>
          </w:tcPr>
          <w:p w14:paraId="3D7D4DB7" w14:textId="4901E41F" w:rsidR="00092E12" w:rsidRPr="003009CC" w:rsidRDefault="00092E12" w:rsidP="0059348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009CC">
              <w:rPr>
                <w:rFonts w:ascii="Arial" w:hAnsi="Arial" w:cs="Arial"/>
                <w:sz w:val="20"/>
                <w:szCs w:val="20"/>
              </w:rPr>
              <w:t>Medicinskt välinställd</w:t>
            </w:r>
            <w:r w:rsidR="00411C80">
              <w:rPr>
                <w:rFonts w:ascii="Arial" w:hAnsi="Arial" w:cs="Arial"/>
                <w:sz w:val="20"/>
                <w:szCs w:val="20"/>
              </w:rPr>
              <w:t>? Finns det risk för</w:t>
            </w:r>
            <w:r w:rsidRPr="003009CC">
              <w:rPr>
                <w:rFonts w:ascii="Arial" w:hAnsi="Arial" w:cs="Arial"/>
                <w:sz w:val="20"/>
                <w:szCs w:val="20"/>
              </w:rPr>
              <w:t xml:space="preserve"> spontant förekommande</w:t>
            </w:r>
            <w:r w:rsidR="00411C80">
              <w:rPr>
                <w:rFonts w:ascii="Arial" w:hAnsi="Arial" w:cs="Arial"/>
                <w:sz w:val="20"/>
                <w:szCs w:val="20"/>
              </w:rPr>
              <w:t xml:space="preserve"> epilepsi</w:t>
            </w:r>
            <w:r w:rsidR="00641797">
              <w:rPr>
                <w:rFonts w:ascii="Arial" w:hAnsi="Arial" w:cs="Arial"/>
                <w:sz w:val="20"/>
                <w:szCs w:val="20"/>
              </w:rPr>
              <w:t>?</w:t>
            </w:r>
            <w:r w:rsidR="00411C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5CAA672" w14:textId="77777777" w:rsidR="00BE481C" w:rsidRPr="00BE481C" w:rsidRDefault="00BE481C" w:rsidP="00B60D64">
      <w:pPr>
        <w:rPr>
          <w:rFonts w:ascii="Arial" w:hAnsi="Arial" w:cs="Arial"/>
          <w:sz w:val="24"/>
          <w:szCs w:val="24"/>
        </w:rPr>
      </w:pPr>
    </w:p>
    <w:sectPr w:rsidR="00BE481C" w:rsidRPr="00BE481C" w:rsidSect="00897DFD">
      <w:headerReference w:type="default" r:id="rId6"/>
      <w:footerReference w:type="default" r:id="rId7"/>
      <w:pgSz w:w="11906" w:h="16838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A10D4" w14:textId="77777777" w:rsidR="00A15DBE" w:rsidRDefault="00A15DBE" w:rsidP="001E5B7A">
      <w:pPr>
        <w:spacing w:after="0" w:line="240" w:lineRule="auto"/>
      </w:pPr>
      <w:r>
        <w:separator/>
      </w:r>
    </w:p>
  </w:endnote>
  <w:endnote w:type="continuationSeparator" w:id="0">
    <w:p w14:paraId="4F5316D5" w14:textId="77777777" w:rsidR="00A15DBE" w:rsidRDefault="00A15DBE" w:rsidP="001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74074937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2C7BB54D" w14:textId="77777777" w:rsidR="00B60D64" w:rsidRDefault="00B60D64" w:rsidP="00CC511E">
        <w:pPr>
          <w:pStyle w:val="Sidfot"/>
          <w:rPr>
            <w:rFonts w:ascii="Arial" w:hAnsi="Arial" w:cs="Arial"/>
            <w:sz w:val="16"/>
            <w:szCs w:val="16"/>
          </w:rPr>
        </w:pPr>
        <w:r w:rsidRPr="00B60D64">
          <w:rPr>
            <w:rFonts w:ascii="Arial" w:hAnsi="Arial" w:cs="Arial"/>
            <w:sz w:val="16"/>
            <w:szCs w:val="16"/>
          </w:rPr>
          <w:t>Y:\Hälso- och sjukvård\Divisioner\Medicinsk service\Enheter\HMC\Hur vi arbetar\Övergripande rutiner\Eldrivna förflyttningshjm\Medicinskt</w:t>
        </w:r>
        <w:r w:rsidR="00B54058">
          <w:rPr>
            <w:rFonts w:ascii="Arial" w:hAnsi="Arial" w:cs="Arial"/>
            <w:sz w:val="16"/>
            <w:szCs w:val="16"/>
          </w:rPr>
          <w:t xml:space="preserve"> underlag eldriven rullstol</w:t>
        </w:r>
      </w:p>
      <w:p w14:paraId="20E70FE9" w14:textId="1D33E35C" w:rsidR="00CC511E" w:rsidRPr="00CC511E" w:rsidRDefault="00CC511E" w:rsidP="00CC511E">
        <w:pPr>
          <w:pStyle w:val="Sidfot"/>
          <w:rPr>
            <w:rFonts w:ascii="Arial" w:hAnsi="Arial" w:cs="Arial"/>
            <w:sz w:val="16"/>
            <w:szCs w:val="16"/>
          </w:rPr>
        </w:pPr>
        <w:r w:rsidRPr="00CC511E">
          <w:rPr>
            <w:rFonts w:ascii="Arial" w:hAnsi="Arial" w:cs="Arial"/>
            <w:sz w:val="16"/>
            <w:szCs w:val="16"/>
          </w:rPr>
          <w:t xml:space="preserve">Utskriftsdatum: </w:t>
        </w:r>
        <w:r w:rsidRPr="00CC511E">
          <w:rPr>
            <w:rFonts w:ascii="Arial" w:hAnsi="Arial" w:cs="Arial"/>
            <w:sz w:val="16"/>
            <w:szCs w:val="16"/>
          </w:rPr>
          <w:fldChar w:fldCharType="begin"/>
        </w:r>
        <w:r w:rsidRPr="00CC511E">
          <w:rPr>
            <w:rFonts w:ascii="Arial" w:hAnsi="Arial" w:cs="Arial"/>
            <w:sz w:val="16"/>
            <w:szCs w:val="16"/>
          </w:rPr>
          <w:instrText xml:space="preserve"> DATE  \* MERGEFORMAT </w:instrText>
        </w:r>
        <w:r w:rsidRPr="00CC511E">
          <w:rPr>
            <w:rFonts w:ascii="Arial" w:hAnsi="Arial" w:cs="Arial"/>
            <w:sz w:val="16"/>
            <w:szCs w:val="16"/>
          </w:rPr>
          <w:fldChar w:fldCharType="separate"/>
        </w:r>
        <w:r w:rsidR="00BE3A0C">
          <w:rPr>
            <w:rFonts w:ascii="Arial" w:hAnsi="Arial" w:cs="Arial"/>
            <w:noProof/>
            <w:sz w:val="16"/>
            <w:szCs w:val="16"/>
          </w:rPr>
          <w:t>2021-11-05</w:t>
        </w:r>
        <w:r w:rsidRPr="00CC511E">
          <w:rPr>
            <w:rFonts w:ascii="Arial" w:hAnsi="Arial" w:cs="Arial"/>
            <w:sz w:val="16"/>
            <w:szCs w:val="16"/>
          </w:rPr>
          <w:fldChar w:fldCharType="end"/>
        </w:r>
      </w:p>
      <w:p w14:paraId="5B5A1551" w14:textId="77777777" w:rsidR="00E20F2F" w:rsidRPr="00B60D64" w:rsidRDefault="00CC511E" w:rsidP="00B60D64">
        <w:pPr>
          <w:pStyle w:val="Sidfot"/>
          <w:ind w:right="-425"/>
          <w:jc w:val="center"/>
          <w:rPr>
            <w:sz w:val="20"/>
          </w:rPr>
        </w:pPr>
        <w:r w:rsidRPr="00CC511E">
          <w:rPr>
            <w:rFonts w:ascii="Arial" w:eastAsia="Times New Roman" w:hAnsi="Arial" w:cs="Arial"/>
            <w:sz w:val="16"/>
            <w:szCs w:val="16"/>
            <w:lang w:eastAsia="sv-SE"/>
          </w:rPr>
          <w:t xml:space="preserve">SID </w:t>
        </w:r>
        <w:r w:rsidRPr="00CC511E">
          <w:rPr>
            <w:rFonts w:ascii="Arial" w:eastAsia="Times New Roman" w:hAnsi="Arial" w:cs="Arial"/>
            <w:sz w:val="16"/>
            <w:szCs w:val="16"/>
            <w:lang w:eastAsia="sv-SE"/>
          </w:rPr>
          <w:fldChar w:fldCharType="begin"/>
        </w:r>
        <w:r w:rsidRPr="00CC511E">
          <w:rPr>
            <w:rFonts w:ascii="Arial" w:eastAsia="Times New Roman" w:hAnsi="Arial" w:cs="Arial"/>
            <w:sz w:val="16"/>
            <w:szCs w:val="16"/>
            <w:lang w:eastAsia="sv-SE"/>
          </w:rPr>
          <w:instrText xml:space="preserve"> PAGE </w:instrText>
        </w:r>
        <w:r w:rsidRPr="00CC511E">
          <w:rPr>
            <w:rFonts w:ascii="Arial" w:eastAsia="Times New Roman" w:hAnsi="Arial" w:cs="Arial"/>
            <w:sz w:val="16"/>
            <w:szCs w:val="16"/>
            <w:lang w:eastAsia="sv-SE"/>
          </w:rPr>
          <w:fldChar w:fldCharType="separate"/>
        </w:r>
        <w:r w:rsidR="00371ED8">
          <w:rPr>
            <w:rFonts w:ascii="Arial" w:eastAsia="Times New Roman" w:hAnsi="Arial" w:cs="Arial"/>
            <w:noProof/>
            <w:sz w:val="16"/>
            <w:szCs w:val="16"/>
            <w:lang w:eastAsia="sv-SE"/>
          </w:rPr>
          <w:t>1</w:t>
        </w:r>
        <w:r w:rsidRPr="00CC511E">
          <w:rPr>
            <w:rFonts w:ascii="Arial" w:eastAsia="Times New Roman" w:hAnsi="Arial" w:cs="Arial"/>
            <w:sz w:val="16"/>
            <w:szCs w:val="16"/>
            <w:lang w:eastAsia="sv-SE"/>
          </w:rPr>
          <w:fldChar w:fldCharType="end"/>
        </w:r>
        <w:r w:rsidRPr="00CC511E">
          <w:rPr>
            <w:rFonts w:ascii="Arial" w:eastAsia="Times New Roman" w:hAnsi="Arial" w:cs="Arial"/>
            <w:sz w:val="16"/>
            <w:szCs w:val="16"/>
            <w:lang w:eastAsia="sv-SE"/>
          </w:rPr>
          <w:t>(</w:t>
        </w:r>
        <w:r w:rsidRPr="00CC511E">
          <w:rPr>
            <w:rFonts w:ascii="Arial" w:eastAsia="Times New Roman" w:hAnsi="Arial" w:cs="Arial"/>
            <w:sz w:val="16"/>
            <w:szCs w:val="16"/>
            <w:lang w:eastAsia="sv-SE"/>
          </w:rPr>
          <w:fldChar w:fldCharType="begin"/>
        </w:r>
        <w:r w:rsidRPr="00CC511E">
          <w:rPr>
            <w:rFonts w:ascii="Arial" w:eastAsia="Times New Roman" w:hAnsi="Arial" w:cs="Arial"/>
            <w:sz w:val="16"/>
            <w:szCs w:val="16"/>
            <w:lang w:eastAsia="sv-SE"/>
          </w:rPr>
          <w:instrText xml:space="preserve"> NUMPAGES </w:instrText>
        </w:r>
        <w:r w:rsidRPr="00CC511E">
          <w:rPr>
            <w:rFonts w:ascii="Arial" w:eastAsia="Times New Roman" w:hAnsi="Arial" w:cs="Arial"/>
            <w:sz w:val="16"/>
            <w:szCs w:val="16"/>
            <w:lang w:eastAsia="sv-SE"/>
          </w:rPr>
          <w:fldChar w:fldCharType="separate"/>
        </w:r>
        <w:r w:rsidR="00371ED8">
          <w:rPr>
            <w:rFonts w:ascii="Arial" w:eastAsia="Times New Roman" w:hAnsi="Arial" w:cs="Arial"/>
            <w:noProof/>
            <w:sz w:val="16"/>
            <w:szCs w:val="16"/>
            <w:lang w:eastAsia="sv-SE"/>
          </w:rPr>
          <w:t>3</w:t>
        </w:r>
        <w:r w:rsidRPr="00CC511E">
          <w:rPr>
            <w:rFonts w:ascii="Arial" w:eastAsia="Times New Roman" w:hAnsi="Arial" w:cs="Arial"/>
            <w:sz w:val="16"/>
            <w:szCs w:val="16"/>
            <w:lang w:eastAsia="sv-SE"/>
          </w:rPr>
          <w:fldChar w:fldCharType="end"/>
        </w:r>
        <w:r w:rsidRPr="00CC511E">
          <w:rPr>
            <w:rFonts w:ascii="Arial" w:eastAsia="Times New Roman" w:hAnsi="Arial" w:cs="Arial"/>
            <w:sz w:val="16"/>
            <w:szCs w:val="16"/>
            <w:lang w:eastAsia="sv-SE"/>
          </w:rPr>
          <w:t>)</w:t>
        </w:r>
        <w:r w:rsidR="00B60D64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0237A" w14:textId="77777777" w:rsidR="00A15DBE" w:rsidRDefault="00A15DBE" w:rsidP="001E5B7A">
      <w:pPr>
        <w:spacing w:after="0" w:line="240" w:lineRule="auto"/>
      </w:pPr>
      <w:r>
        <w:separator/>
      </w:r>
    </w:p>
  </w:footnote>
  <w:footnote w:type="continuationSeparator" w:id="0">
    <w:p w14:paraId="027E5786" w14:textId="77777777" w:rsidR="00A15DBE" w:rsidRDefault="00A15DBE" w:rsidP="001E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CFDD" w14:textId="77777777" w:rsidR="001E5B7A" w:rsidRDefault="00371ED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58E548F" wp14:editId="004EDEAD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026285" cy="869950"/>
          <wp:effectExtent l="0" t="0" r="0" b="6350"/>
          <wp:wrapSquare wrapText="bothSides"/>
          <wp:docPr id="7" name="Bildobjekt 7" descr="Y:\Hälso- och sjukvård\Divisioner\Medicinsk service\Enheter\HMC\Hur vi arbetar\Allmänt\Logotyper\Regionloggor\liggande logga 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älso- och sjukvård\Divisioner\Medicinsk service\Enheter\HMC\Hur vi arbetar\Allmänt\Logotyper\Regionloggor\liggande logga sv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01240" w14:textId="77777777" w:rsidR="001E5B7A" w:rsidRDefault="00E20F2F">
    <w:pPr>
      <w:pStyle w:val="Sidhuvud"/>
    </w:pPr>
    <w:r>
      <w:tab/>
    </w:r>
    <w:r>
      <w:tab/>
    </w:r>
    <w:r w:rsidR="00897DFD">
      <w:t>2020-03-31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7A"/>
    <w:rsid w:val="000047AB"/>
    <w:rsid w:val="00032BFF"/>
    <w:rsid w:val="00083CE6"/>
    <w:rsid w:val="00092E12"/>
    <w:rsid w:val="000C510A"/>
    <w:rsid w:val="000E2108"/>
    <w:rsid w:val="00102628"/>
    <w:rsid w:val="001231A0"/>
    <w:rsid w:val="00170242"/>
    <w:rsid w:val="001E5B7A"/>
    <w:rsid w:val="001F79BA"/>
    <w:rsid w:val="0021652A"/>
    <w:rsid w:val="0025678A"/>
    <w:rsid w:val="0027249A"/>
    <w:rsid w:val="00277E24"/>
    <w:rsid w:val="00291544"/>
    <w:rsid w:val="00296341"/>
    <w:rsid w:val="002A7CA6"/>
    <w:rsid w:val="003413F4"/>
    <w:rsid w:val="00345D8B"/>
    <w:rsid w:val="0036482B"/>
    <w:rsid w:val="00371ED8"/>
    <w:rsid w:val="00410A97"/>
    <w:rsid w:val="00411C80"/>
    <w:rsid w:val="004741C0"/>
    <w:rsid w:val="004C050C"/>
    <w:rsid w:val="004D15B4"/>
    <w:rsid w:val="0058750C"/>
    <w:rsid w:val="005C454F"/>
    <w:rsid w:val="005E6DAB"/>
    <w:rsid w:val="00641797"/>
    <w:rsid w:val="007133AA"/>
    <w:rsid w:val="00757FEE"/>
    <w:rsid w:val="00761DD6"/>
    <w:rsid w:val="007C61F7"/>
    <w:rsid w:val="007D3DB6"/>
    <w:rsid w:val="00837783"/>
    <w:rsid w:val="00895331"/>
    <w:rsid w:val="00897DFD"/>
    <w:rsid w:val="009B7CBF"/>
    <w:rsid w:val="00A15DBE"/>
    <w:rsid w:val="00AB6564"/>
    <w:rsid w:val="00AD13C7"/>
    <w:rsid w:val="00AD584F"/>
    <w:rsid w:val="00AF7841"/>
    <w:rsid w:val="00B310D0"/>
    <w:rsid w:val="00B50540"/>
    <w:rsid w:val="00B54058"/>
    <w:rsid w:val="00B60D64"/>
    <w:rsid w:val="00BC37EA"/>
    <w:rsid w:val="00BE3A0C"/>
    <w:rsid w:val="00BE481C"/>
    <w:rsid w:val="00C17E72"/>
    <w:rsid w:val="00C2628C"/>
    <w:rsid w:val="00C410D3"/>
    <w:rsid w:val="00C51007"/>
    <w:rsid w:val="00C56AFD"/>
    <w:rsid w:val="00C64939"/>
    <w:rsid w:val="00C90BF5"/>
    <w:rsid w:val="00C9650D"/>
    <w:rsid w:val="00CA3F39"/>
    <w:rsid w:val="00CC511E"/>
    <w:rsid w:val="00CE444D"/>
    <w:rsid w:val="00D06E28"/>
    <w:rsid w:val="00D1518A"/>
    <w:rsid w:val="00D33EDE"/>
    <w:rsid w:val="00D474BC"/>
    <w:rsid w:val="00D47911"/>
    <w:rsid w:val="00D61C00"/>
    <w:rsid w:val="00D74C46"/>
    <w:rsid w:val="00D80316"/>
    <w:rsid w:val="00DA7FD1"/>
    <w:rsid w:val="00DD7719"/>
    <w:rsid w:val="00E12FD7"/>
    <w:rsid w:val="00E20F2F"/>
    <w:rsid w:val="00E3224E"/>
    <w:rsid w:val="00EB2848"/>
    <w:rsid w:val="00EF3CEC"/>
    <w:rsid w:val="00F40DB2"/>
    <w:rsid w:val="00F72765"/>
    <w:rsid w:val="00FA3F4F"/>
    <w:rsid w:val="00FC3D70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2CECEC"/>
  <w15:docId w15:val="{6E0D22EB-149E-42EB-B7EC-5CCC9CF7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5B7A"/>
  </w:style>
  <w:style w:type="paragraph" w:styleId="Sidfot">
    <w:name w:val="footer"/>
    <w:basedOn w:val="Normal"/>
    <w:link w:val="SidfotChar"/>
    <w:unhideWhenUsed/>
    <w:rsid w:val="001E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5B7A"/>
  </w:style>
  <w:style w:type="paragraph" w:styleId="Ballongtext">
    <w:name w:val="Balloon Text"/>
    <w:basedOn w:val="Normal"/>
    <w:link w:val="BallongtextChar"/>
    <w:uiPriority w:val="99"/>
    <w:semiHidden/>
    <w:unhideWhenUsed/>
    <w:rsid w:val="001E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B7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1E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47911"/>
    <w:rPr>
      <w:color w:val="808080"/>
    </w:rPr>
  </w:style>
  <w:style w:type="paragraph" w:customStyle="1" w:styleId="Default">
    <w:name w:val="Default"/>
    <w:rsid w:val="00092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178D624885450B954FA008A06D3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B328E-3B39-47FD-9464-5CAD7856F386}"/>
      </w:docPartPr>
      <w:docPartBody>
        <w:p w:rsidR="00A360DB" w:rsidRDefault="00F10B64" w:rsidP="00F10B64">
          <w:pPr>
            <w:pStyle w:val="18178D624885450B954FA008A06D393834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3CEE496F9A8649AAB699AEBB6455E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206F0-1D49-4FCD-A8BC-6AB77F93F28C}"/>
      </w:docPartPr>
      <w:docPartBody>
        <w:p w:rsidR="00A360DB" w:rsidRDefault="00F10B64" w:rsidP="00F10B64">
          <w:pPr>
            <w:pStyle w:val="3CEE496F9A8649AAB699AEBB6455E377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24C9ABD9C14E13991EFA8AA1884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7143E-6135-4B6C-9D40-A3E545B5B45E}"/>
      </w:docPartPr>
      <w:docPartBody>
        <w:p w:rsidR="00A360DB" w:rsidRDefault="00A360DB" w:rsidP="00D47911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360DB" w:rsidRDefault="00A360DB" w:rsidP="00D47911">
          <w:pPr>
            <w:rPr>
              <w:rFonts w:ascii="Arial" w:hAnsi="Arial" w:cs="Arial"/>
              <w:sz w:val="24"/>
              <w:szCs w:val="24"/>
            </w:rPr>
          </w:pPr>
        </w:p>
        <w:p w:rsidR="00A360DB" w:rsidRDefault="00A360DB" w:rsidP="00D47911">
          <w:pPr>
            <w:rPr>
              <w:rFonts w:ascii="Arial" w:hAnsi="Arial" w:cs="Arial"/>
              <w:sz w:val="24"/>
              <w:szCs w:val="24"/>
            </w:rPr>
          </w:pPr>
        </w:p>
        <w:p w:rsidR="00A360DB" w:rsidRDefault="00A360DB" w:rsidP="00D47911">
          <w:pPr>
            <w:rPr>
              <w:rFonts w:ascii="Arial" w:hAnsi="Arial" w:cs="Arial"/>
              <w:sz w:val="24"/>
              <w:szCs w:val="24"/>
            </w:rPr>
          </w:pPr>
        </w:p>
        <w:p w:rsidR="00A360DB" w:rsidRDefault="00A360DB" w:rsidP="00D47911">
          <w:pPr>
            <w:rPr>
              <w:rFonts w:ascii="Arial" w:hAnsi="Arial" w:cs="Arial"/>
              <w:sz w:val="24"/>
              <w:szCs w:val="24"/>
            </w:rPr>
          </w:pPr>
        </w:p>
        <w:p w:rsidR="00A360DB" w:rsidRDefault="00A360DB" w:rsidP="00D47911">
          <w:pPr>
            <w:rPr>
              <w:rFonts w:ascii="Arial" w:hAnsi="Arial" w:cs="Arial"/>
              <w:sz w:val="24"/>
              <w:szCs w:val="24"/>
            </w:rPr>
          </w:pPr>
        </w:p>
        <w:p w:rsidR="00A360DB" w:rsidRDefault="00A360DB" w:rsidP="00796CC6">
          <w:pPr>
            <w:pStyle w:val="6B24C9ABD9C14E13991EFA8AA1884EE2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CC6"/>
    <w:rsid w:val="00363DE8"/>
    <w:rsid w:val="00504002"/>
    <w:rsid w:val="00667235"/>
    <w:rsid w:val="00796CC6"/>
    <w:rsid w:val="007E6E33"/>
    <w:rsid w:val="008975F5"/>
    <w:rsid w:val="00962A72"/>
    <w:rsid w:val="00A360DB"/>
    <w:rsid w:val="00B47B0E"/>
    <w:rsid w:val="00B94167"/>
    <w:rsid w:val="00F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10B64"/>
    <w:rPr>
      <w:color w:val="808080"/>
    </w:rPr>
  </w:style>
  <w:style w:type="paragraph" w:customStyle="1" w:styleId="6B24C9ABD9C14E13991EFA8AA1884EE2">
    <w:name w:val="6B24C9ABD9C14E13991EFA8AA1884EE2"/>
    <w:rsid w:val="00796CC6"/>
    <w:rPr>
      <w:rFonts w:eastAsiaTheme="minorHAnsi"/>
      <w:lang w:eastAsia="en-US"/>
    </w:rPr>
  </w:style>
  <w:style w:type="paragraph" w:customStyle="1" w:styleId="18178D624885450B954FA008A06D393834">
    <w:name w:val="18178D624885450B954FA008A06D393834"/>
    <w:rsid w:val="00F10B64"/>
    <w:rPr>
      <w:rFonts w:eastAsiaTheme="minorHAnsi"/>
      <w:lang w:eastAsia="en-US"/>
    </w:rPr>
  </w:style>
  <w:style w:type="paragraph" w:customStyle="1" w:styleId="3CEE496F9A8649AAB699AEBB6455E37734">
    <w:name w:val="3CEE496F9A8649AAB699AEBB6455E37734"/>
    <w:rsid w:val="00F10B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450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Lundberg, Birgitta</dc:creator>
  <cp:lastModifiedBy>Franzén, Pernilla</cp:lastModifiedBy>
  <cp:revision>11</cp:revision>
  <cp:lastPrinted>2018-04-24T06:31:00Z</cp:lastPrinted>
  <dcterms:created xsi:type="dcterms:W3CDTF">2020-12-18T08:47:00Z</dcterms:created>
  <dcterms:modified xsi:type="dcterms:W3CDTF">2021-11-05T13:39:00Z</dcterms:modified>
</cp:coreProperties>
</file>